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F5F" w:rsidRDefault="001A7F5F" w:rsidP="001A7F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F5F" w:rsidRDefault="001A7F5F" w:rsidP="001A7F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F5F" w:rsidRDefault="001A7F5F" w:rsidP="001A7F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F5F" w:rsidRDefault="001A7F5F" w:rsidP="001A7F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F5F" w:rsidRDefault="001A7F5F" w:rsidP="001A7F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F5F" w:rsidRDefault="001A7F5F" w:rsidP="001A7F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F5F" w:rsidRDefault="001A7F5F" w:rsidP="001A7F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F5F" w:rsidRDefault="001A7F5F" w:rsidP="001A7F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F5F" w:rsidRDefault="001A7F5F" w:rsidP="001A7F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F5F" w:rsidRDefault="001A7F5F" w:rsidP="001A7F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F5F" w:rsidRDefault="001A7F5F" w:rsidP="001A7F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F5F" w:rsidRDefault="001A7F5F" w:rsidP="001A7F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2389" w:rsidRDefault="008D4B75" w:rsidP="001A7F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в</w:t>
      </w:r>
      <w:r w:rsidRPr="008D4B75">
        <w:rPr>
          <w:rFonts w:ascii="Times New Roman" w:hAnsi="Times New Roman"/>
          <w:sz w:val="28"/>
          <w:szCs w:val="28"/>
        </w:rPr>
        <w:t>нес</w:t>
      </w:r>
      <w:r>
        <w:rPr>
          <w:rFonts w:ascii="Times New Roman" w:hAnsi="Times New Roman"/>
          <w:sz w:val="28"/>
          <w:szCs w:val="28"/>
        </w:rPr>
        <w:t>ении</w:t>
      </w:r>
      <w:r w:rsidRPr="008D4B75">
        <w:rPr>
          <w:rFonts w:ascii="Times New Roman" w:hAnsi="Times New Roman"/>
          <w:sz w:val="28"/>
          <w:szCs w:val="28"/>
        </w:rPr>
        <w:t xml:space="preserve"> </w:t>
      </w:r>
      <w:r w:rsidR="004413DC">
        <w:rPr>
          <w:rFonts w:ascii="Times New Roman" w:hAnsi="Times New Roman"/>
          <w:sz w:val="28"/>
          <w:szCs w:val="28"/>
        </w:rPr>
        <w:t xml:space="preserve">изменений </w:t>
      </w:r>
      <w:r w:rsidR="001A7F5F">
        <w:rPr>
          <w:rFonts w:ascii="Times New Roman" w:hAnsi="Times New Roman"/>
          <w:sz w:val="28"/>
          <w:szCs w:val="28"/>
        </w:rPr>
        <w:br/>
      </w:r>
      <w:r w:rsidRPr="008D4B75">
        <w:rPr>
          <w:rFonts w:ascii="Times New Roman" w:hAnsi="Times New Roman"/>
          <w:sz w:val="28"/>
          <w:szCs w:val="28"/>
        </w:rPr>
        <w:t xml:space="preserve">в постановление администрации городского </w:t>
      </w:r>
      <w:r w:rsidR="001A7F5F">
        <w:rPr>
          <w:rFonts w:ascii="Times New Roman" w:hAnsi="Times New Roman"/>
          <w:sz w:val="28"/>
          <w:szCs w:val="28"/>
        </w:rPr>
        <w:br/>
      </w:r>
      <w:r w:rsidRPr="008D4B75">
        <w:rPr>
          <w:rFonts w:ascii="Times New Roman" w:hAnsi="Times New Roman"/>
          <w:sz w:val="28"/>
          <w:szCs w:val="28"/>
        </w:rPr>
        <w:t xml:space="preserve">округа Тольятти </w:t>
      </w:r>
      <w:r>
        <w:rPr>
          <w:rFonts w:ascii="Times New Roman" w:hAnsi="Times New Roman"/>
          <w:sz w:val="28"/>
          <w:szCs w:val="28"/>
        </w:rPr>
        <w:t>от 02.04.2025 №</w:t>
      </w:r>
      <w:r w:rsidR="001A7F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618-п/1 </w:t>
      </w:r>
      <w:r w:rsidR="001A7F5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</w:t>
      </w:r>
      <w:r w:rsidR="00D07C12" w:rsidRPr="00D07C12">
        <w:rPr>
          <w:rFonts w:ascii="Times New Roman" w:hAnsi="Times New Roman"/>
          <w:sz w:val="28"/>
          <w:szCs w:val="28"/>
        </w:rPr>
        <w:t>Об утверждении состава и</w:t>
      </w:r>
      <w:r w:rsidR="006C7A97" w:rsidRPr="00D07C12">
        <w:rPr>
          <w:rFonts w:ascii="Times New Roman" w:hAnsi="Times New Roman"/>
          <w:sz w:val="28"/>
          <w:szCs w:val="28"/>
        </w:rPr>
        <w:t xml:space="preserve"> </w:t>
      </w:r>
      <w:r w:rsidR="001A7F5F">
        <w:rPr>
          <w:rFonts w:ascii="Times New Roman" w:hAnsi="Times New Roman"/>
          <w:sz w:val="28"/>
          <w:szCs w:val="28"/>
        </w:rPr>
        <w:t>Р</w:t>
      </w:r>
      <w:r w:rsidR="00D07C12" w:rsidRPr="00D07C12">
        <w:rPr>
          <w:rFonts w:ascii="Times New Roman" w:hAnsi="Times New Roman"/>
          <w:sz w:val="28"/>
          <w:szCs w:val="28"/>
        </w:rPr>
        <w:t xml:space="preserve">егламента работы </w:t>
      </w:r>
      <w:r w:rsidR="001A7F5F">
        <w:rPr>
          <w:rFonts w:ascii="Times New Roman" w:hAnsi="Times New Roman"/>
          <w:sz w:val="28"/>
          <w:szCs w:val="28"/>
        </w:rPr>
        <w:br/>
      </w:r>
      <w:r w:rsidR="00D07C12" w:rsidRPr="00D07C12">
        <w:rPr>
          <w:rFonts w:ascii="Times New Roman" w:hAnsi="Times New Roman"/>
          <w:sz w:val="28"/>
          <w:szCs w:val="28"/>
        </w:rPr>
        <w:t xml:space="preserve">согласительной комиссии по согласованию </w:t>
      </w:r>
      <w:r w:rsidR="001A7F5F">
        <w:rPr>
          <w:rFonts w:ascii="Times New Roman" w:hAnsi="Times New Roman"/>
          <w:sz w:val="28"/>
          <w:szCs w:val="28"/>
        </w:rPr>
        <w:br/>
      </w:r>
      <w:r w:rsidR="00D07C12" w:rsidRPr="00D07C12">
        <w:rPr>
          <w:rFonts w:ascii="Times New Roman" w:hAnsi="Times New Roman"/>
          <w:sz w:val="28"/>
          <w:szCs w:val="28"/>
        </w:rPr>
        <w:t xml:space="preserve">местоположения границ земельных участков </w:t>
      </w:r>
      <w:r w:rsidR="001A7F5F">
        <w:rPr>
          <w:rFonts w:ascii="Times New Roman" w:hAnsi="Times New Roman"/>
          <w:sz w:val="28"/>
          <w:szCs w:val="28"/>
        </w:rPr>
        <w:br/>
      </w:r>
      <w:r w:rsidR="00D07C12" w:rsidRPr="00D07C12">
        <w:rPr>
          <w:rFonts w:ascii="Times New Roman" w:hAnsi="Times New Roman"/>
          <w:sz w:val="28"/>
          <w:szCs w:val="28"/>
        </w:rPr>
        <w:t xml:space="preserve">при выполнении комплексных кадастровых работ </w:t>
      </w:r>
      <w:r w:rsidR="001A7F5F">
        <w:rPr>
          <w:rFonts w:ascii="Times New Roman" w:hAnsi="Times New Roman"/>
          <w:sz w:val="28"/>
          <w:szCs w:val="28"/>
        </w:rPr>
        <w:br/>
      </w:r>
      <w:r w:rsidR="00D07C12" w:rsidRPr="00D07C12">
        <w:rPr>
          <w:rFonts w:ascii="Times New Roman" w:hAnsi="Times New Roman"/>
          <w:sz w:val="28"/>
          <w:szCs w:val="28"/>
        </w:rPr>
        <w:t>на территории городского округа Тольятти</w:t>
      </w:r>
      <w:r w:rsidR="008A12B1" w:rsidRPr="006C7A97">
        <w:rPr>
          <w:rFonts w:ascii="Times New Roman" w:hAnsi="Times New Roman"/>
          <w:sz w:val="28"/>
          <w:szCs w:val="28"/>
        </w:rPr>
        <w:t>»</w:t>
      </w:r>
    </w:p>
    <w:p w:rsidR="001A7F5F" w:rsidRDefault="001A7F5F" w:rsidP="001A7F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F5F" w:rsidRDefault="001A7F5F" w:rsidP="001A7F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F5F" w:rsidRPr="006C7A97" w:rsidRDefault="001A7F5F" w:rsidP="001A7F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2389" w:rsidRPr="001A7F5F" w:rsidRDefault="008D4B75" w:rsidP="001A7F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7F5F">
        <w:rPr>
          <w:rFonts w:ascii="Times New Roman" w:hAnsi="Times New Roman"/>
          <w:sz w:val="28"/>
          <w:szCs w:val="28"/>
        </w:rPr>
        <w:t xml:space="preserve">В целях совершенствования муниципального правового акта, </w:t>
      </w:r>
      <w:r w:rsidR="00722BBB" w:rsidRPr="001A7F5F">
        <w:rPr>
          <w:rFonts w:ascii="Times New Roman" w:hAnsi="Times New Roman"/>
          <w:sz w:val="28"/>
          <w:szCs w:val="28"/>
        </w:rPr>
        <w:t>руководясь</w:t>
      </w:r>
      <w:r w:rsidRPr="001A7F5F">
        <w:rPr>
          <w:rFonts w:ascii="Times New Roman" w:hAnsi="Times New Roman"/>
          <w:sz w:val="28"/>
          <w:szCs w:val="28"/>
        </w:rPr>
        <w:t xml:space="preserve"> Уставом городского округа Тольятти</w:t>
      </w:r>
      <w:r w:rsidR="001A7F5F">
        <w:rPr>
          <w:rFonts w:ascii="Times New Roman" w:hAnsi="Times New Roman"/>
          <w:sz w:val="28"/>
          <w:szCs w:val="28"/>
        </w:rPr>
        <w:t>,</w:t>
      </w:r>
      <w:r w:rsidRPr="001A7F5F">
        <w:rPr>
          <w:rFonts w:ascii="Times New Roman" w:hAnsi="Times New Roman"/>
          <w:sz w:val="28"/>
          <w:szCs w:val="28"/>
        </w:rPr>
        <w:t xml:space="preserve"> администрация городского округа Тольятти </w:t>
      </w:r>
      <w:r w:rsidR="001A7F5F">
        <w:rPr>
          <w:rFonts w:ascii="Times New Roman" w:hAnsi="Times New Roman"/>
          <w:sz w:val="28"/>
          <w:szCs w:val="28"/>
        </w:rPr>
        <w:t>ПОСТАНОВЛЯЕТ</w:t>
      </w:r>
      <w:r w:rsidR="006C7A97" w:rsidRPr="001A7F5F">
        <w:rPr>
          <w:rFonts w:ascii="Times New Roman" w:hAnsi="Times New Roman"/>
          <w:sz w:val="28"/>
          <w:szCs w:val="28"/>
        </w:rPr>
        <w:t>:</w:t>
      </w:r>
    </w:p>
    <w:p w:rsidR="00AF7161" w:rsidRPr="001A7F5F" w:rsidRDefault="00852389" w:rsidP="001A7F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7F5F">
        <w:rPr>
          <w:rFonts w:ascii="Times New Roman" w:hAnsi="Times New Roman"/>
          <w:sz w:val="28"/>
          <w:szCs w:val="28"/>
        </w:rPr>
        <w:t>1</w:t>
      </w:r>
      <w:r w:rsidR="006C7A97" w:rsidRPr="001A7F5F">
        <w:rPr>
          <w:rFonts w:ascii="Times New Roman" w:hAnsi="Times New Roman"/>
          <w:sz w:val="28"/>
          <w:szCs w:val="28"/>
        </w:rPr>
        <w:t>.</w:t>
      </w:r>
      <w:r w:rsidR="001A7F5F">
        <w:rPr>
          <w:rFonts w:ascii="Times New Roman" w:hAnsi="Times New Roman"/>
          <w:sz w:val="28"/>
          <w:szCs w:val="28"/>
        </w:rPr>
        <w:tab/>
      </w:r>
      <w:proofErr w:type="gramStart"/>
      <w:r w:rsidR="008D4B75" w:rsidRPr="001A7F5F">
        <w:rPr>
          <w:rFonts w:ascii="Times New Roman" w:hAnsi="Times New Roman"/>
          <w:sz w:val="28"/>
          <w:szCs w:val="28"/>
        </w:rPr>
        <w:t>Внести в постановление администрации городского округа Тольятти 02.04.2025 №</w:t>
      </w:r>
      <w:r w:rsidR="001A7F5F">
        <w:rPr>
          <w:rFonts w:ascii="Times New Roman" w:hAnsi="Times New Roman"/>
          <w:sz w:val="28"/>
          <w:szCs w:val="28"/>
        </w:rPr>
        <w:t xml:space="preserve"> </w:t>
      </w:r>
      <w:r w:rsidR="008D4B75" w:rsidRPr="001A7F5F">
        <w:rPr>
          <w:rFonts w:ascii="Times New Roman" w:hAnsi="Times New Roman"/>
          <w:sz w:val="28"/>
          <w:szCs w:val="28"/>
        </w:rPr>
        <w:t xml:space="preserve">618-п/1 «Об утверждении состава и </w:t>
      </w:r>
      <w:r w:rsidR="001A7F5F">
        <w:rPr>
          <w:rFonts w:ascii="Times New Roman" w:hAnsi="Times New Roman"/>
          <w:sz w:val="28"/>
          <w:szCs w:val="28"/>
        </w:rPr>
        <w:t>Р</w:t>
      </w:r>
      <w:r w:rsidR="008D4B75" w:rsidRPr="001A7F5F">
        <w:rPr>
          <w:rFonts w:ascii="Times New Roman" w:hAnsi="Times New Roman"/>
          <w:sz w:val="28"/>
          <w:szCs w:val="28"/>
        </w:rPr>
        <w:t xml:space="preserve">егламента работы согласительной комиссии по согласованию местоположения границ земельных участков при выполнении комплексных кадастровых работ </w:t>
      </w:r>
      <w:r w:rsidR="001A7F5F">
        <w:rPr>
          <w:rFonts w:ascii="Times New Roman" w:hAnsi="Times New Roman"/>
          <w:sz w:val="28"/>
          <w:szCs w:val="28"/>
        </w:rPr>
        <w:br/>
      </w:r>
      <w:r w:rsidR="008D4B75" w:rsidRPr="001A7F5F">
        <w:rPr>
          <w:rFonts w:ascii="Times New Roman" w:hAnsi="Times New Roman"/>
          <w:sz w:val="28"/>
          <w:szCs w:val="28"/>
        </w:rPr>
        <w:t xml:space="preserve">на территории городского округа Тольятти» (далее - постановление) </w:t>
      </w:r>
      <w:r w:rsidR="001A7F5F">
        <w:rPr>
          <w:rFonts w:ascii="Times New Roman" w:hAnsi="Times New Roman"/>
          <w:sz w:val="28"/>
          <w:szCs w:val="28"/>
        </w:rPr>
        <w:br/>
      </w:r>
      <w:r w:rsidR="008D4B75" w:rsidRPr="001A7F5F">
        <w:rPr>
          <w:rFonts w:ascii="Times New Roman" w:hAnsi="Times New Roman"/>
          <w:sz w:val="28"/>
          <w:szCs w:val="28"/>
        </w:rPr>
        <w:t xml:space="preserve">(газета </w:t>
      </w:r>
      <w:r w:rsidR="001A7F5F">
        <w:rPr>
          <w:rFonts w:ascii="Times New Roman" w:hAnsi="Times New Roman"/>
          <w:sz w:val="28"/>
          <w:szCs w:val="28"/>
        </w:rPr>
        <w:t>«</w:t>
      </w:r>
      <w:r w:rsidR="008D4B75" w:rsidRPr="001A7F5F">
        <w:rPr>
          <w:rFonts w:ascii="Times New Roman" w:hAnsi="Times New Roman"/>
          <w:sz w:val="28"/>
          <w:szCs w:val="28"/>
        </w:rPr>
        <w:t>Городские ведомости</w:t>
      </w:r>
      <w:r w:rsidR="001A7F5F">
        <w:rPr>
          <w:rFonts w:ascii="Times New Roman" w:hAnsi="Times New Roman"/>
          <w:sz w:val="28"/>
          <w:szCs w:val="28"/>
        </w:rPr>
        <w:t>»</w:t>
      </w:r>
      <w:r w:rsidR="008D4B75" w:rsidRPr="001A7F5F">
        <w:rPr>
          <w:rFonts w:ascii="Times New Roman" w:hAnsi="Times New Roman"/>
          <w:sz w:val="28"/>
          <w:szCs w:val="28"/>
        </w:rPr>
        <w:t xml:space="preserve"> №</w:t>
      </w:r>
      <w:r w:rsidR="001A7F5F">
        <w:rPr>
          <w:rFonts w:ascii="Times New Roman" w:hAnsi="Times New Roman"/>
          <w:sz w:val="28"/>
          <w:szCs w:val="28"/>
        </w:rPr>
        <w:t xml:space="preserve"> </w:t>
      </w:r>
      <w:r w:rsidR="008D4B75" w:rsidRPr="001A7F5F">
        <w:rPr>
          <w:rFonts w:ascii="Times New Roman" w:hAnsi="Times New Roman"/>
          <w:sz w:val="28"/>
          <w:szCs w:val="28"/>
        </w:rPr>
        <w:t>25(2777)</w:t>
      </w:r>
      <w:r w:rsidR="005A2B63" w:rsidRPr="001A7F5F">
        <w:rPr>
          <w:rFonts w:ascii="Times New Roman" w:hAnsi="Times New Roman"/>
          <w:sz w:val="28"/>
          <w:szCs w:val="28"/>
        </w:rPr>
        <w:t xml:space="preserve"> </w:t>
      </w:r>
      <w:r w:rsidR="008D4B75" w:rsidRPr="001A7F5F">
        <w:rPr>
          <w:rFonts w:ascii="Times New Roman" w:hAnsi="Times New Roman"/>
          <w:sz w:val="28"/>
          <w:szCs w:val="28"/>
        </w:rPr>
        <w:t xml:space="preserve">от 04.04.025) изменения, изложив Приложение 1 к постановлению в редакции </w:t>
      </w:r>
      <w:r w:rsidR="00722BBB" w:rsidRPr="001A7F5F">
        <w:rPr>
          <w:rFonts w:ascii="Times New Roman" w:hAnsi="Times New Roman"/>
          <w:sz w:val="28"/>
          <w:szCs w:val="28"/>
        </w:rPr>
        <w:t xml:space="preserve">согласно </w:t>
      </w:r>
      <w:r w:rsidR="008D4B75" w:rsidRPr="001A7F5F">
        <w:rPr>
          <w:rFonts w:ascii="Times New Roman" w:hAnsi="Times New Roman"/>
          <w:sz w:val="28"/>
          <w:szCs w:val="28"/>
        </w:rPr>
        <w:t>Приложени</w:t>
      </w:r>
      <w:r w:rsidR="00722BBB" w:rsidRPr="001A7F5F">
        <w:rPr>
          <w:rFonts w:ascii="Times New Roman" w:hAnsi="Times New Roman"/>
          <w:sz w:val="28"/>
          <w:szCs w:val="28"/>
        </w:rPr>
        <w:t>ю</w:t>
      </w:r>
      <w:r w:rsidR="009B734B" w:rsidRPr="001A7F5F">
        <w:rPr>
          <w:rFonts w:ascii="Times New Roman" w:hAnsi="Times New Roman"/>
          <w:sz w:val="28"/>
          <w:szCs w:val="28"/>
        </w:rPr>
        <w:t xml:space="preserve"> </w:t>
      </w:r>
      <w:r w:rsidR="001A7F5F">
        <w:rPr>
          <w:rFonts w:ascii="Times New Roman" w:hAnsi="Times New Roman"/>
          <w:sz w:val="28"/>
          <w:szCs w:val="28"/>
        </w:rPr>
        <w:br/>
      </w:r>
      <w:r w:rsidR="008D4B75" w:rsidRPr="001A7F5F">
        <w:rPr>
          <w:rFonts w:ascii="Times New Roman" w:hAnsi="Times New Roman"/>
          <w:sz w:val="28"/>
          <w:szCs w:val="28"/>
        </w:rPr>
        <w:t>к настоящему постановлению</w:t>
      </w:r>
      <w:r w:rsidR="006C7A97" w:rsidRPr="001A7F5F">
        <w:rPr>
          <w:rFonts w:ascii="Times New Roman" w:hAnsi="Times New Roman"/>
          <w:sz w:val="28"/>
          <w:szCs w:val="28"/>
        </w:rPr>
        <w:t>.</w:t>
      </w:r>
      <w:proofErr w:type="gramEnd"/>
    </w:p>
    <w:p w:rsidR="00852389" w:rsidRPr="001A7F5F" w:rsidRDefault="008D4B75" w:rsidP="001A7F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7F5F">
        <w:rPr>
          <w:rFonts w:ascii="Times New Roman" w:hAnsi="Times New Roman"/>
          <w:sz w:val="28"/>
          <w:szCs w:val="28"/>
        </w:rPr>
        <w:t>2</w:t>
      </w:r>
      <w:r w:rsidR="00852389" w:rsidRPr="001A7F5F">
        <w:rPr>
          <w:rFonts w:ascii="Times New Roman" w:hAnsi="Times New Roman"/>
          <w:sz w:val="28"/>
          <w:szCs w:val="28"/>
        </w:rPr>
        <w:t>.</w:t>
      </w:r>
      <w:r w:rsidR="001A7F5F">
        <w:rPr>
          <w:rFonts w:ascii="Times New Roman" w:hAnsi="Times New Roman"/>
          <w:sz w:val="28"/>
          <w:szCs w:val="28"/>
        </w:rPr>
        <w:tab/>
      </w:r>
      <w:r w:rsidR="00852389" w:rsidRPr="001A7F5F">
        <w:rPr>
          <w:rFonts w:ascii="Times New Roman" w:hAnsi="Times New Roman"/>
          <w:sz w:val="28"/>
          <w:szCs w:val="28"/>
        </w:rPr>
        <w:t xml:space="preserve">Организационному управлению администрации городского округа Тольятти опубликовать настоящее постановление в газете </w:t>
      </w:r>
      <w:r w:rsidR="001A7F5F">
        <w:rPr>
          <w:rFonts w:ascii="Times New Roman" w:hAnsi="Times New Roman"/>
          <w:sz w:val="28"/>
          <w:szCs w:val="28"/>
        </w:rPr>
        <w:br/>
      </w:r>
      <w:r w:rsidR="00852389" w:rsidRPr="001A7F5F">
        <w:rPr>
          <w:rFonts w:ascii="Times New Roman" w:hAnsi="Times New Roman"/>
          <w:sz w:val="28"/>
          <w:szCs w:val="28"/>
        </w:rPr>
        <w:t xml:space="preserve">«Городские </w:t>
      </w:r>
      <w:r w:rsidR="001A7F5F">
        <w:rPr>
          <w:rFonts w:ascii="Times New Roman" w:hAnsi="Times New Roman"/>
          <w:sz w:val="28"/>
          <w:szCs w:val="28"/>
        </w:rPr>
        <w:t>в</w:t>
      </w:r>
      <w:r w:rsidR="00852389" w:rsidRPr="001A7F5F">
        <w:rPr>
          <w:rFonts w:ascii="Times New Roman" w:hAnsi="Times New Roman"/>
          <w:sz w:val="28"/>
          <w:szCs w:val="28"/>
        </w:rPr>
        <w:t xml:space="preserve">едомости» и разместить в сети Интернет на официальном </w:t>
      </w:r>
      <w:r w:rsidR="004309D9" w:rsidRPr="001A7F5F">
        <w:rPr>
          <w:rFonts w:ascii="Times New Roman" w:hAnsi="Times New Roman"/>
          <w:sz w:val="28"/>
          <w:szCs w:val="28"/>
        </w:rPr>
        <w:t>сайте</w:t>
      </w:r>
      <w:r w:rsidR="00852389" w:rsidRPr="001A7F5F">
        <w:rPr>
          <w:rFonts w:ascii="Times New Roman" w:hAnsi="Times New Roman"/>
          <w:sz w:val="28"/>
          <w:szCs w:val="28"/>
        </w:rPr>
        <w:t xml:space="preserve"> </w:t>
      </w:r>
      <w:r w:rsidR="00852389" w:rsidRPr="001A7F5F">
        <w:rPr>
          <w:rFonts w:ascii="Times New Roman" w:hAnsi="Times New Roman"/>
          <w:sz w:val="28"/>
          <w:szCs w:val="28"/>
        </w:rPr>
        <w:lastRenderedPageBreak/>
        <w:t xml:space="preserve">администрации городского округа Тольятти не позднее чем через семь дней со дня его принятия. </w:t>
      </w:r>
    </w:p>
    <w:p w:rsidR="00645E85" w:rsidRPr="001A7F5F" w:rsidRDefault="008D4B75" w:rsidP="001A7F5F">
      <w:pPr>
        <w:pStyle w:val="a3"/>
        <w:suppressAutoHyphens w:val="0"/>
        <w:spacing w:line="360" w:lineRule="auto"/>
        <w:ind w:firstLine="709"/>
        <w:jc w:val="both"/>
        <w:rPr>
          <w:rFonts w:eastAsia="Calibri" w:cs="Times New Roman"/>
          <w:sz w:val="28"/>
          <w:szCs w:val="28"/>
          <w:lang w:eastAsia="en-US"/>
        </w:rPr>
      </w:pPr>
      <w:r w:rsidRPr="001A7F5F">
        <w:rPr>
          <w:rFonts w:eastAsia="Calibri" w:cs="Times New Roman"/>
          <w:sz w:val="28"/>
          <w:szCs w:val="28"/>
          <w:lang w:eastAsia="en-US"/>
        </w:rPr>
        <w:t>3</w:t>
      </w:r>
      <w:r w:rsidR="00645E85" w:rsidRPr="001A7F5F">
        <w:rPr>
          <w:rFonts w:eastAsia="Calibri" w:cs="Times New Roman"/>
          <w:sz w:val="28"/>
          <w:szCs w:val="28"/>
          <w:lang w:eastAsia="en-US"/>
        </w:rPr>
        <w:t>.</w:t>
      </w:r>
      <w:r w:rsidR="001A7F5F">
        <w:rPr>
          <w:rFonts w:eastAsia="Calibri" w:cs="Times New Roman"/>
          <w:sz w:val="28"/>
          <w:szCs w:val="28"/>
          <w:lang w:eastAsia="en-US"/>
        </w:rPr>
        <w:tab/>
      </w:r>
      <w:r w:rsidR="00645E85" w:rsidRPr="001A7F5F">
        <w:rPr>
          <w:rFonts w:eastAsia="Calibri" w:cs="Times New Roman"/>
          <w:sz w:val="28"/>
          <w:szCs w:val="28"/>
          <w:lang w:eastAsia="en-US"/>
        </w:rPr>
        <w:t>Настоящее постановление вступает в силу после дня его официального опубликования.</w:t>
      </w:r>
    </w:p>
    <w:p w:rsidR="00645E85" w:rsidRPr="001A7F5F" w:rsidRDefault="00645E85" w:rsidP="001A7F5F">
      <w:pPr>
        <w:pStyle w:val="a3"/>
        <w:suppressAutoHyphens w:val="0"/>
        <w:spacing w:line="360" w:lineRule="auto"/>
        <w:ind w:firstLine="709"/>
        <w:jc w:val="both"/>
        <w:rPr>
          <w:rFonts w:eastAsia="Calibri" w:cs="Times New Roman"/>
          <w:sz w:val="28"/>
          <w:szCs w:val="28"/>
          <w:lang w:eastAsia="en-US"/>
        </w:rPr>
      </w:pPr>
      <w:r w:rsidRPr="001A7F5F">
        <w:rPr>
          <w:rFonts w:eastAsia="Calibri" w:cs="Times New Roman"/>
          <w:sz w:val="28"/>
          <w:szCs w:val="28"/>
          <w:lang w:eastAsia="en-US"/>
        </w:rPr>
        <w:t>4.</w:t>
      </w:r>
      <w:r w:rsidR="001A7F5F">
        <w:rPr>
          <w:rFonts w:eastAsia="Calibri" w:cs="Times New Roman"/>
          <w:sz w:val="28"/>
          <w:szCs w:val="28"/>
          <w:lang w:eastAsia="en-US"/>
        </w:rPr>
        <w:tab/>
      </w:r>
      <w:proofErr w:type="gramStart"/>
      <w:r w:rsidRPr="001A7F5F">
        <w:rPr>
          <w:rFonts w:eastAsia="Calibri" w:cs="Times New Roman"/>
          <w:sz w:val="28"/>
          <w:szCs w:val="28"/>
          <w:lang w:eastAsia="en-US"/>
        </w:rPr>
        <w:t>Контроль за</w:t>
      </w:r>
      <w:proofErr w:type="gramEnd"/>
      <w:r w:rsidRPr="001A7F5F">
        <w:rPr>
          <w:rFonts w:eastAsia="Calibri" w:cs="Times New Roman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</w:t>
      </w:r>
      <w:r w:rsidR="008110A4" w:rsidRPr="001A7F5F">
        <w:rPr>
          <w:rFonts w:eastAsia="Calibri" w:cs="Times New Roman"/>
          <w:sz w:val="28"/>
          <w:szCs w:val="28"/>
          <w:lang w:eastAsia="en-US"/>
        </w:rPr>
        <w:t xml:space="preserve">по имуществу и градостроительству </w:t>
      </w:r>
      <w:r w:rsidRPr="001A7F5F">
        <w:rPr>
          <w:rFonts w:eastAsia="Calibri" w:cs="Times New Roman"/>
          <w:sz w:val="28"/>
          <w:szCs w:val="28"/>
          <w:lang w:eastAsia="en-US"/>
        </w:rPr>
        <w:t>городского округа Тольятти.</w:t>
      </w:r>
    </w:p>
    <w:p w:rsidR="00D07C12" w:rsidRDefault="00D07C12" w:rsidP="00645E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2B63" w:rsidRDefault="005A2B63" w:rsidP="00645E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7F5F" w:rsidRDefault="001A7F5F" w:rsidP="00645E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7F5F" w:rsidRPr="00620444" w:rsidRDefault="001A7F5F" w:rsidP="001A7F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44F9">
        <w:rPr>
          <w:rFonts w:ascii="Times New Roman" w:hAnsi="Times New Roman"/>
          <w:sz w:val="28"/>
          <w:szCs w:val="28"/>
        </w:rPr>
        <w:t xml:space="preserve">Глава городского округа                                                                         </w:t>
      </w:r>
      <w:proofErr w:type="spellStart"/>
      <w:r w:rsidRPr="00DA44F9">
        <w:rPr>
          <w:rFonts w:ascii="Times New Roman" w:hAnsi="Times New Roman"/>
          <w:sz w:val="28"/>
          <w:szCs w:val="28"/>
        </w:rPr>
        <w:t>И.Г.Сухих</w:t>
      </w:r>
      <w:proofErr w:type="spellEnd"/>
    </w:p>
    <w:p w:rsidR="00C061D7" w:rsidRPr="003F6658" w:rsidRDefault="00C061D7" w:rsidP="001A7F5F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ru-RU"/>
        </w:rPr>
      </w:pPr>
    </w:p>
    <w:sectPr w:rsidR="00C061D7" w:rsidRPr="003F6658" w:rsidSect="001A7F5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B0F" w:rsidRDefault="00E05B0F" w:rsidP="001A7F5F">
      <w:pPr>
        <w:spacing w:after="0" w:line="240" w:lineRule="auto"/>
      </w:pPr>
      <w:r>
        <w:separator/>
      </w:r>
    </w:p>
  </w:endnote>
  <w:endnote w:type="continuationSeparator" w:id="0">
    <w:p w:rsidR="00E05B0F" w:rsidRDefault="00E05B0F" w:rsidP="001A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B0F" w:rsidRDefault="00E05B0F" w:rsidP="001A7F5F">
      <w:pPr>
        <w:spacing w:after="0" w:line="240" w:lineRule="auto"/>
      </w:pPr>
      <w:r>
        <w:separator/>
      </w:r>
    </w:p>
  </w:footnote>
  <w:footnote w:type="continuationSeparator" w:id="0">
    <w:p w:rsidR="00E05B0F" w:rsidRDefault="00E05B0F" w:rsidP="001A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921134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1A7F5F" w:rsidRPr="001A7F5F" w:rsidRDefault="001A7F5F">
        <w:pPr>
          <w:pStyle w:val="a7"/>
          <w:jc w:val="center"/>
          <w:rPr>
            <w:rFonts w:ascii="Times New Roman" w:hAnsi="Times New Roman"/>
            <w:sz w:val="24"/>
          </w:rPr>
        </w:pPr>
        <w:r w:rsidRPr="001A7F5F">
          <w:rPr>
            <w:rFonts w:ascii="Times New Roman" w:hAnsi="Times New Roman"/>
            <w:sz w:val="24"/>
          </w:rPr>
          <w:fldChar w:fldCharType="begin"/>
        </w:r>
        <w:r w:rsidRPr="001A7F5F">
          <w:rPr>
            <w:rFonts w:ascii="Times New Roman" w:hAnsi="Times New Roman"/>
            <w:sz w:val="24"/>
          </w:rPr>
          <w:instrText>PAGE   \* MERGEFORMAT</w:instrText>
        </w:r>
        <w:r w:rsidRPr="001A7F5F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2</w:t>
        </w:r>
        <w:r w:rsidRPr="001A7F5F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389"/>
    <w:rsid w:val="000D5E93"/>
    <w:rsid w:val="00193529"/>
    <w:rsid w:val="001A7F5F"/>
    <w:rsid w:val="00382313"/>
    <w:rsid w:val="003E5301"/>
    <w:rsid w:val="003F6658"/>
    <w:rsid w:val="004057E8"/>
    <w:rsid w:val="004309D9"/>
    <w:rsid w:val="004369BD"/>
    <w:rsid w:val="004413DC"/>
    <w:rsid w:val="004B266A"/>
    <w:rsid w:val="00520186"/>
    <w:rsid w:val="005A2B63"/>
    <w:rsid w:val="00645E85"/>
    <w:rsid w:val="00674DE7"/>
    <w:rsid w:val="006B0AAB"/>
    <w:rsid w:val="006C7A97"/>
    <w:rsid w:val="006D7088"/>
    <w:rsid w:val="00722BBB"/>
    <w:rsid w:val="00743064"/>
    <w:rsid w:val="007F3B76"/>
    <w:rsid w:val="00806D18"/>
    <w:rsid w:val="008110A4"/>
    <w:rsid w:val="00852389"/>
    <w:rsid w:val="00854642"/>
    <w:rsid w:val="008A12B1"/>
    <w:rsid w:val="008D4B75"/>
    <w:rsid w:val="009049E4"/>
    <w:rsid w:val="0090618C"/>
    <w:rsid w:val="009123C5"/>
    <w:rsid w:val="0091410A"/>
    <w:rsid w:val="009B734B"/>
    <w:rsid w:val="009F53E3"/>
    <w:rsid w:val="00A94C45"/>
    <w:rsid w:val="00AB3987"/>
    <w:rsid w:val="00AB4D32"/>
    <w:rsid w:val="00AC7EA4"/>
    <w:rsid w:val="00AF7161"/>
    <w:rsid w:val="00B23E86"/>
    <w:rsid w:val="00BC19BD"/>
    <w:rsid w:val="00BE4DC1"/>
    <w:rsid w:val="00C061D7"/>
    <w:rsid w:val="00C65385"/>
    <w:rsid w:val="00D07C12"/>
    <w:rsid w:val="00D579C4"/>
    <w:rsid w:val="00E05B0F"/>
    <w:rsid w:val="00E1674F"/>
    <w:rsid w:val="00E868CC"/>
    <w:rsid w:val="00F01EF5"/>
    <w:rsid w:val="00F1114D"/>
    <w:rsid w:val="00F82892"/>
    <w:rsid w:val="00F950EB"/>
    <w:rsid w:val="00FA0270"/>
    <w:rsid w:val="00FA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"/>
    <w:basedOn w:val="a"/>
    <w:rsid w:val="00645E85"/>
    <w:pPr>
      <w:suppressAutoHyphens/>
      <w:spacing w:after="0" w:line="240" w:lineRule="auto"/>
    </w:pPr>
    <w:rPr>
      <w:rFonts w:ascii="Times New Roman" w:eastAsia="Times New Roman" w:hAnsi="Times New Roman" w:cs="Arial"/>
      <w:sz w:val="18"/>
      <w:szCs w:val="20"/>
      <w:lang w:eastAsia="ar-SA"/>
    </w:rPr>
  </w:style>
  <w:style w:type="paragraph" w:styleId="a4">
    <w:name w:val="List Paragraph"/>
    <w:basedOn w:val="a"/>
    <w:uiPriority w:val="34"/>
    <w:qFormat/>
    <w:rsid w:val="008D4B7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7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734B"/>
    <w:rPr>
      <w:rFonts w:ascii="Segoe UI" w:hAnsi="Segoe UI" w:cs="Segoe UI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1A7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A7F5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1A7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A7F5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"/>
    <w:basedOn w:val="a"/>
    <w:rsid w:val="00645E85"/>
    <w:pPr>
      <w:suppressAutoHyphens/>
      <w:spacing w:after="0" w:line="240" w:lineRule="auto"/>
    </w:pPr>
    <w:rPr>
      <w:rFonts w:ascii="Times New Roman" w:eastAsia="Times New Roman" w:hAnsi="Times New Roman" w:cs="Arial"/>
      <w:sz w:val="18"/>
      <w:szCs w:val="20"/>
      <w:lang w:eastAsia="ar-SA"/>
    </w:rPr>
  </w:style>
  <w:style w:type="paragraph" w:styleId="a4">
    <w:name w:val="List Paragraph"/>
    <w:basedOn w:val="a"/>
    <w:uiPriority w:val="34"/>
    <w:qFormat/>
    <w:rsid w:val="008D4B7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7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734B"/>
    <w:rPr>
      <w:rFonts w:ascii="Segoe UI" w:hAnsi="Segoe UI" w:cs="Segoe UI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1A7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A7F5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1A7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A7F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Сазонова Светлана Анатольевна</cp:lastModifiedBy>
  <cp:revision>8</cp:revision>
  <cp:lastPrinted>2025-08-18T05:13:00Z</cp:lastPrinted>
  <dcterms:created xsi:type="dcterms:W3CDTF">2025-07-23T06:43:00Z</dcterms:created>
  <dcterms:modified xsi:type="dcterms:W3CDTF">2025-08-18T05:13:00Z</dcterms:modified>
</cp:coreProperties>
</file>